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F6" w:rsidRDefault="000E611E">
      <w:r w:rsidRPr="000E611E">
        <w:drawing>
          <wp:inline distT="0" distB="0" distL="0" distR="0" wp14:anchorId="1906D062" wp14:editId="633950F4">
            <wp:extent cx="5715495" cy="317781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495" cy="31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1E" w:rsidRPr="000E611E" w:rsidRDefault="000E611E" w:rsidP="000E611E">
      <w:pPr>
        <w:shd w:val="clear" w:color="auto" w:fill="FFFFFF"/>
        <w:spacing w:after="360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Uỷ ban nhân dân xã Ba Tầng</w:t>
      </w:r>
      <w:r w:rsidRPr="000E611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trân trọng thông báo lịch nghỉ lễ Ngày giải phóng miền Nam thống nhất đất nước (30/4/1975 – 30/4/2022) và Ngày Quốc tế </w:t>
      </w:r>
      <w:proofErr w:type="gramStart"/>
      <w:r w:rsidRPr="000E611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lao</w:t>
      </w:r>
      <w:proofErr w:type="gramEnd"/>
      <w:r w:rsidRPr="000E611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động (01/5/2022)</w:t>
      </w:r>
    </w:p>
    <w:p w:rsidR="000E611E" w:rsidRPr="000E611E" w:rsidRDefault="000E611E" w:rsidP="000E611E">
      <w:pPr>
        <w:shd w:val="clear" w:color="auto" w:fill="FFFFFF"/>
        <w:spacing w:after="360" w:line="240" w:lineRule="auto"/>
        <w:ind w:firstLine="720"/>
        <w:jc w:val="both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r w:rsidRPr="000E61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Uỷ ban nhân dân xã Ba Tầng</w:t>
      </w:r>
      <w:r w:rsidRPr="000E61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trân trọng thông</w:t>
      </w:r>
      <w:r w:rsidRPr="000E611E">
        <w:rPr>
          <w:rFonts w:ascii="inherit" w:eastAsia="Times New Roman" w:hAnsi="inherit" w:cs="Helvetica"/>
          <w:color w:val="000000"/>
          <w:sz w:val="27"/>
          <w:szCs w:val="27"/>
        </w:rPr>
        <w:t xml:space="preserve"> báo lịch nghỉ lễ Ngày giải phóng miền Nam thống nhất đất nước (thứ 7, ngày 30/4/2022) và Ngày Quốc tế lao động (Chủ nhật, ngày 01/5/2022); do ngày 30/4 và 01/5 trùng vào ngày nghỉ cuối tuần nên nghỉ bù vào ngày thứ Hai và thứ Ba (02/5 và 03/5), vì vậy lịch nghỉ lễ cụ thể như sau:</w:t>
      </w:r>
    </w:p>
    <w:p w:rsidR="000E611E" w:rsidRPr="000E611E" w:rsidRDefault="000E611E" w:rsidP="000E611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r w:rsidRPr="000E611E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- Thời gian nghỉ lễ: </w:t>
      </w:r>
      <w:r w:rsidRPr="000E611E">
        <w:rPr>
          <w:rFonts w:ascii="inherit" w:eastAsia="Times New Roman" w:hAnsi="inherit" w:cs="Helvetica"/>
          <w:color w:val="000000"/>
          <w:sz w:val="27"/>
          <w:szCs w:val="27"/>
        </w:rPr>
        <w:t>04 ngày, từ ngày 30/4 (thứ Bảy) đến hết ngày 03/5/2022 (thứ Ba)</w:t>
      </w:r>
    </w:p>
    <w:p w:rsidR="000E611E" w:rsidRPr="000E611E" w:rsidRDefault="000E611E" w:rsidP="000E611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r w:rsidRPr="000E611E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</w:rPr>
        <w:t>- Thời gian làm việc trở lại: </w:t>
      </w:r>
      <w:r w:rsidRPr="000E611E">
        <w:rPr>
          <w:rFonts w:ascii="inherit" w:eastAsia="Times New Roman" w:hAnsi="inherit" w:cs="Helvetica"/>
          <w:color w:val="000000"/>
          <w:sz w:val="27"/>
          <w:szCs w:val="27"/>
        </w:rPr>
        <w:t>thứ Tư, ngày 04/5/2022</w:t>
      </w:r>
    </w:p>
    <w:p w:rsidR="000E611E" w:rsidRPr="000E611E" w:rsidRDefault="000E611E" w:rsidP="000E611E">
      <w:pPr>
        <w:shd w:val="clear" w:color="auto" w:fill="FFFFFF"/>
        <w:spacing w:after="360" w:line="240" w:lineRule="auto"/>
        <w:ind w:firstLine="720"/>
        <w:jc w:val="both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proofErr w:type="gramStart"/>
      <w:r w:rsidRPr="000E61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Uỷ ban nhân dân xã Ba Tầng</w:t>
      </w:r>
      <w:r w:rsidRPr="000E611E">
        <w:rPr>
          <w:rFonts w:ascii="inherit" w:eastAsia="Times New Roman" w:hAnsi="inherit" w:cs="Helvetica"/>
          <w:color w:val="000000"/>
          <w:sz w:val="27"/>
          <w:szCs w:val="27"/>
        </w:rPr>
        <w:t xml:space="preserve"> sẽ tiếp</w:t>
      </w:r>
      <w:bookmarkStart w:id="0" w:name="_GoBack"/>
      <w:bookmarkEnd w:id="0"/>
      <w:r w:rsidRPr="000E611E">
        <w:rPr>
          <w:rFonts w:ascii="inherit" w:eastAsia="Times New Roman" w:hAnsi="inherit" w:cs="Helvetica"/>
          <w:color w:val="000000"/>
          <w:sz w:val="27"/>
          <w:szCs w:val="27"/>
        </w:rPr>
        <w:t xml:space="preserve"> nhận hồ sơ thủ tục hành chính trở lại vào ngày thứ Tư - 04/5/2022.</w:t>
      </w:r>
      <w:proofErr w:type="gramEnd"/>
    </w:p>
    <w:p w:rsidR="000E611E" w:rsidRDefault="000E611E"/>
    <w:sectPr w:rsidR="000E61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1E"/>
    <w:rsid w:val="000E611E"/>
    <w:rsid w:val="001F64F6"/>
    <w:rsid w:val="0040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6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1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61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E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61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6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1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61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E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6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2022-04-28T04:46:00Z</dcterms:created>
  <dcterms:modified xsi:type="dcterms:W3CDTF">2022-04-28T04:46:00Z</dcterms:modified>
</cp:coreProperties>
</file>